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523F45">
        <w:fldChar w:fldCharType="begin"/>
      </w:r>
      <w:r w:rsidR="00523F45">
        <w:instrText xml:space="preserve"> DOCPROPERTY  TSG/WGRef  \* MERGEFORMAT </w:instrText>
      </w:r>
      <w:r w:rsidR="00523F45"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523F4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</w:t>
      </w:r>
      <w:r w:rsidR="009411EC">
        <w:rPr>
          <w:b/>
          <w:noProof/>
          <w:sz w:val="24"/>
        </w:rPr>
        <w:t>6</w:t>
      </w:r>
      <w:r w:rsidR="00DF7356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17433" w:rsidRPr="00117433">
        <w:rPr>
          <w:b/>
          <w:noProof/>
          <w:sz w:val="24"/>
          <w:szCs w:val="24"/>
          <w:lang w:eastAsia="zh-CN"/>
        </w:rPr>
        <w:t>R1-</w:t>
      </w:r>
      <w:r w:rsidR="00CD1640" w:rsidRPr="00CD1640">
        <w:t xml:space="preserve"> </w:t>
      </w:r>
      <w:bookmarkStart w:id="0" w:name="_GoBack"/>
      <w:r w:rsidR="00CD1640" w:rsidRPr="00CD1640">
        <w:rPr>
          <w:b/>
          <w:noProof/>
          <w:sz w:val="24"/>
          <w:szCs w:val="24"/>
          <w:lang w:eastAsia="zh-CN"/>
        </w:rPr>
        <w:t>1904802</w:t>
      </w:r>
      <w:bookmarkEnd w:id="0"/>
    </w:p>
    <w:p w:rsidR="008F1954" w:rsidRPr="006543F0" w:rsidRDefault="00DF7356" w:rsidP="008F1954">
      <w:pPr>
        <w:pStyle w:val="CRCoverPage"/>
        <w:outlineLvl w:val="0"/>
        <w:rPr>
          <w:b/>
          <w:noProof/>
          <w:sz w:val="24"/>
          <w:lang w:val="en-US"/>
        </w:rPr>
      </w:pPr>
      <w:bookmarkStart w:id="1" w:name="OLE_LINK2"/>
      <w:bookmarkStart w:id="2" w:name="OLE_LINK24"/>
      <w:bookmarkStart w:id="3" w:name="OLE_LINK54"/>
      <w:r>
        <w:rPr>
          <w:b/>
          <w:noProof/>
          <w:sz w:val="24"/>
          <w:lang w:val="en-US"/>
        </w:rPr>
        <w:t>Xi’an</w:t>
      </w:r>
      <w:r w:rsidR="008F1954" w:rsidRPr="006543F0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China</w:t>
      </w:r>
      <w:r w:rsidR="008F1954" w:rsidRPr="006543F0">
        <w:rPr>
          <w:b/>
          <w:noProof/>
          <w:sz w:val="24"/>
          <w:lang w:val="en-US"/>
        </w:rPr>
        <w:t xml:space="preserve">, </w:t>
      </w:r>
      <w:r w:rsidR="00CD1640" w:rsidRPr="00CD1640">
        <w:rPr>
          <w:b/>
          <w:bCs/>
          <w:noProof/>
          <w:sz w:val="24"/>
          <w:lang w:val="en-US"/>
        </w:rPr>
        <w:t>8th – 12th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bookmarkEnd w:id="3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DF735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4A5A43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A5A4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790B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428B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7F42" w:rsidP="00DF73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7F42">
              <w:t xml:space="preserve">Correction on </w:t>
            </w:r>
            <w:r w:rsidR="00DF7356">
              <w:t>definition of resource block bundles for interleaved VRB-to-PRB mapping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F7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Spreadtrum Communications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 w:rsidP="0064400B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943F1" w:rsidP="00E94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B91FFF" w:rsidRPr="001F2EDD">
              <w:rPr>
                <w:noProof/>
              </w:rPr>
              <w:t>-</w:t>
            </w:r>
            <w:r w:rsidR="00DF7356">
              <w:rPr>
                <w:noProof/>
              </w:rPr>
              <w:t>04</w:t>
            </w:r>
            <w:r w:rsidR="00B91FFF" w:rsidRPr="001F2EDD">
              <w:rPr>
                <w:noProof/>
              </w:rPr>
              <w:t>-</w:t>
            </w:r>
            <w:r w:rsidR="00DF7356">
              <w:rPr>
                <w:noProof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F7D" w:rsidP="00C455C5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</w:t>
            </w:r>
            <w:r w:rsidR="00130251">
              <w:rPr>
                <w:rFonts w:hint="eastAsia"/>
                <w:noProof/>
                <w:lang w:eastAsia="zh-CN"/>
              </w:rPr>
              <w:t>urrent specification</w:t>
            </w:r>
            <w:r>
              <w:rPr>
                <w:noProof/>
                <w:lang w:eastAsia="zh-CN"/>
              </w:rPr>
              <w:t xml:space="preserve">, </w:t>
            </w:r>
            <w:r w:rsidR="0013025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when dividing </w:t>
            </w:r>
            <w:r w:rsidRPr="00072F7D">
              <w:rPr>
                <w:noProof/>
                <w:lang w:eastAsia="zh-CN"/>
              </w:rPr>
              <w:t>resource-block bundles for PDSCH transmissions scheduled with DCI format 1_0 with the CRC scrambled by SI-RNTI in Type0-PDCCH common search space in CORESET 0</w:t>
            </w:r>
            <w:r>
              <w:rPr>
                <w:noProof/>
                <w:lang w:eastAsia="zh-CN"/>
              </w:rPr>
              <w:t xml:space="preserve">, </w:t>
            </w:r>
            <w:r w:rsidRPr="00377C5F">
              <w:t xml:space="preserve">the set of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BWP,init</m:t>
                  </m:r>
                </m:sub>
                <m:sup>
                  <m:r>
                    <m:rPr>
                      <m:nor/>
                    </m:rPr>
                    <m:t>size</m:t>
                  </m:r>
                </m:sup>
              </m:sSubSup>
            </m:oMath>
            <w:r w:rsidRPr="00377C5F">
              <w:t xml:space="preserve"> resource blocks in initial active downlink bandwidth part</w:t>
            </w:r>
            <w:r>
              <w:t xml:space="preserve"> is used. However, </w:t>
            </w:r>
            <w:proofErr w:type="spellStart"/>
            <w:r w:rsidRPr="00505061">
              <w:rPr>
                <w:i/>
              </w:rPr>
              <w:t>initialDownlinkBWP</w:t>
            </w:r>
            <w:proofErr w:type="spellEnd"/>
            <w:r>
              <w:t xml:space="preserve"> can be re-configured</w:t>
            </w:r>
            <w:r w:rsidR="00505061">
              <w:t xml:space="preserve"> </w:t>
            </w:r>
            <w:r>
              <w:t xml:space="preserve">by </w:t>
            </w:r>
            <w:proofErr w:type="spellStart"/>
            <w:r w:rsidRPr="00505061">
              <w:rPr>
                <w:i/>
              </w:rPr>
              <w:t>ServingCellConfigCommonSIB</w:t>
            </w:r>
            <w:proofErr w:type="spellEnd"/>
            <w:r>
              <w:t xml:space="preserve"> in </w:t>
            </w:r>
            <w:r w:rsidRPr="00505061">
              <w:rPr>
                <w:i/>
              </w:rPr>
              <w:t>SIB</w:t>
            </w:r>
            <w:r w:rsidR="00505061" w:rsidRPr="00505061">
              <w:rPr>
                <w:i/>
              </w:rPr>
              <w:t xml:space="preserve"> 1</w:t>
            </w:r>
            <w:r>
              <w:t xml:space="preserve">, </w:t>
            </w:r>
            <w:r w:rsidR="00505061">
              <w:t xml:space="preserve">causing misaligned operation for dividing </w:t>
            </w:r>
            <w:r w:rsidR="00505061" w:rsidRPr="00505061">
              <w:t xml:space="preserve">resource-block bundles </w:t>
            </w:r>
            <w:r w:rsidR="00505061">
              <w:t>between RRC-idle UEs and RRC-connected 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30251" w:rsidRPr="00CA7FFD" w:rsidRDefault="00882A6B" w:rsidP="00882A6B">
            <w:pPr>
              <w:jc w:val="both"/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/>
                <w:lang w:eastAsia="zh-CN"/>
              </w:rPr>
              <w:t>In section 7.3.1.6, change initial active downlink bandwidth part into CORESET0 f</w:t>
            </w:r>
            <w:r w:rsidRPr="00882A6B">
              <w:rPr>
                <w:rFonts w:ascii="Arial" w:eastAsia="Arial Unicode MS" w:hAnsi="Arial" w:cs="Arial"/>
                <w:lang w:eastAsia="zh-CN"/>
              </w:rPr>
              <w:t>or PDSCH transmissions scheduled with DCI format 1_0 with the CRC scrambled by SI-RNTI in Type0-PDCCH c</w:t>
            </w:r>
            <w:r>
              <w:rPr>
                <w:rFonts w:ascii="Arial" w:eastAsia="Arial Unicode MS" w:hAnsi="Arial" w:cs="Arial"/>
                <w:lang w:eastAsia="zh-CN"/>
              </w:rPr>
              <w:t>ommon search space in CORESET 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A6B" w:rsidP="00637A0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 xml:space="preserve">There will be </w:t>
            </w:r>
            <w:r w:rsidRPr="00882A6B">
              <w:rPr>
                <w:noProof/>
                <w:lang w:eastAsia="zh-CN"/>
              </w:rPr>
              <w:t>misaligned operation between RRC</w:t>
            </w:r>
            <w:r>
              <w:rPr>
                <w:noProof/>
                <w:lang w:eastAsia="zh-CN"/>
              </w:rPr>
              <w:t xml:space="preserve">-idle UEs and RRC-connected UEs </w:t>
            </w:r>
            <w:r w:rsidRPr="00882A6B">
              <w:rPr>
                <w:noProof/>
                <w:lang w:eastAsia="zh-CN"/>
              </w:rPr>
              <w:t xml:space="preserve">for </w:t>
            </w:r>
            <w:r w:rsidR="00637A01">
              <w:rPr>
                <w:noProof/>
                <w:lang w:eastAsia="zh-CN"/>
              </w:rPr>
              <w:t xml:space="preserve">VRB-to-PRB mapping </w:t>
            </w:r>
            <w:r w:rsidRPr="00882A6B">
              <w:rPr>
                <w:noProof/>
                <w:lang w:eastAsia="zh-CN"/>
              </w:rPr>
              <w:t>for PDSCH transmissions scheduled with DCI format 1_0 with the CRC scrambled by SI-RNTI in Type0-PDCCH common search space in CORESET 0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A6B" w:rsidP="00F132CE">
            <w:pPr>
              <w:pStyle w:val="CRCoverPage"/>
              <w:spacing w:after="0"/>
              <w:ind w:left="100"/>
              <w:rPr>
                <w:noProof/>
              </w:rPr>
            </w:pPr>
            <w:r w:rsidRPr="00882A6B">
              <w:rPr>
                <w:noProof/>
                <w:lang w:eastAsia="zh-CN"/>
              </w:rPr>
              <w:t>7.3.1.6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2A6B" w:rsidRDefault="00882A6B" w:rsidP="00882A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Analysis: </w:t>
            </w:r>
          </w:p>
          <w:p w:rsidR="00F861E6" w:rsidRDefault="00882A6B" w:rsidP="00882A6B">
            <w:pPr>
              <w:pStyle w:val="CRCoverPage"/>
              <w:spacing w:after="0"/>
              <w:ind w:left="5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Impacted functionality: interleaved VRB-to-PRB mapping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82A6B" w:rsidRDefault="001E41F3">
      <w:pPr>
        <w:rPr>
          <w:noProof/>
        </w:rPr>
        <w:sectPr w:rsidR="001E41F3" w:rsidRPr="00882A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2A6B" w:rsidRDefault="00882A6B" w:rsidP="00882A6B">
      <w:pPr>
        <w:pStyle w:val="4"/>
      </w:pPr>
      <w:bookmarkStart w:id="6" w:name="_Toc534702819"/>
      <w:r>
        <w:lastRenderedPageBreak/>
        <w:t>7.3.1.6</w:t>
      </w:r>
      <w:r>
        <w:tab/>
        <w:t>Mapping from virtual to physical resource blocks</w:t>
      </w:r>
      <w:bookmarkEnd w:id="6"/>
    </w:p>
    <w:p w:rsidR="00882A6B" w:rsidRDefault="00882A6B" w:rsidP="00882A6B">
      <w:r>
        <w:t xml:space="preserve">The UE shall assume the virtual resource blocks are mapped to physical resource blocks according to the indicated mapping scheme, non-interleaved or interleaved mapping. </w:t>
      </w:r>
      <w:r w:rsidRPr="00816097">
        <w:t>If no mapping scheme is indic</w:t>
      </w:r>
      <w:r>
        <w:t>a</w:t>
      </w:r>
      <w:r w:rsidRPr="00816097">
        <w:t>ted, the UE shall assume non-interleaved mapping.</w:t>
      </w:r>
    </w:p>
    <w:p w:rsidR="00882A6B" w:rsidRDefault="00882A6B" w:rsidP="00882A6B">
      <w:r>
        <w:t xml:space="preserve">For non-interleaved VRB-to-PRB mapping, virtual resource block </w:t>
      </w:r>
      <w:r w:rsidRPr="007C7FD5">
        <w:rPr>
          <w:position w:val="-6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9.6pt" o:ole="">
            <v:imagedata r:id="rId13" o:title=""/>
          </v:shape>
          <o:OLEObject Type="Embed" ProgID="Equation.3" ShapeID="_x0000_i1025" DrawAspect="Content" ObjectID="_1615384099" r:id="rId14"/>
        </w:object>
      </w:r>
      <w:r>
        <w:t xml:space="preserve"> is mapped to physical resource block </w:t>
      </w:r>
      <w:r w:rsidRPr="00B01AB2">
        <w:rPr>
          <w:position w:val="-6"/>
        </w:rPr>
        <w:object w:dxaOrig="180" w:dyaOrig="200">
          <v:shape id="_x0000_i1026" type="#_x0000_t75" style="width:9pt;height:9.6pt" o:ole="">
            <v:imagedata r:id="rId13" o:title=""/>
          </v:shape>
          <o:OLEObject Type="Embed" ProgID="Equation.3" ShapeID="_x0000_i1026" DrawAspect="Content" ObjectID="_1615384100" r:id="rId15"/>
        </w:object>
      </w:r>
      <w:r>
        <w:t xml:space="preserve">, </w:t>
      </w:r>
      <w:r w:rsidRPr="00092D41">
        <w:t xml:space="preserve">except for </w:t>
      </w:r>
      <w:r>
        <w:t xml:space="preserve">PDSCH transmissions scheduled with </w:t>
      </w:r>
      <w:r w:rsidRPr="00092D41">
        <w:t xml:space="preserve">DCI format 1_0 in a common search space in which case virtual resource block </w:t>
      </w:r>
      <m:oMath>
        <m:r>
          <w:rPr>
            <w:rFonts w:ascii="Cambria Math" w:hAnsi="Cambria Math"/>
          </w:rPr>
          <m:t>n</m:t>
        </m:r>
      </m:oMath>
      <w:r w:rsidRPr="00092D41">
        <w:t xml:space="preserve"> is mapped to physical resource block </w:t>
      </w:r>
      <m:oMath>
        <m:r>
          <w:rPr>
            <w:rFonts w:ascii="Cambria Math" w:hAnsi="Cambria Math"/>
          </w:rPr>
          <m:t>n+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092D41">
        <w:t xml:space="preserve">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is the </w:t>
      </w:r>
      <w:r w:rsidRPr="00092D41">
        <w:t xml:space="preserve">lowest-numbered physical resource block in the control resource set where </w:t>
      </w:r>
      <w:r>
        <w:t>the corresponding DCI was received.</w:t>
      </w:r>
    </w:p>
    <w:p w:rsidR="00882A6B" w:rsidRDefault="00882A6B" w:rsidP="00882A6B">
      <w:r>
        <w:t>For interleaved VRB-to-PRB mapping, the mapping process is defined by:</w:t>
      </w:r>
    </w:p>
    <w:p w:rsidR="00882A6B" w:rsidRPr="00377C5F" w:rsidRDefault="00882A6B" w:rsidP="00882A6B">
      <w:pPr>
        <w:pStyle w:val="B1"/>
      </w:pPr>
      <w:r>
        <w:t>-</w:t>
      </w:r>
      <w:r>
        <w:tab/>
      </w:r>
      <w:r w:rsidRPr="00377C5F">
        <w:t>Resource block bundles are defined as</w:t>
      </w:r>
    </w:p>
    <w:p w:rsidR="00882A6B" w:rsidRPr="00377C5F" w:rsidRDefault="00882A6B" w:rsidP="00882A6B">
      <w:pPr>
        <w:pStyle w:val="B2"/>
      </w:pPr>
      <w:r>
        <w:t>-</w:t>
      </w:r>
      <w:r>
        <w:tab/>
      </w:r>
      <w:r w:rsidRPr="00377C5F">
        <w:t>for PDSCH transmissions scheduled with DCI format 1_0 with the CRC scrambled by SI-RNTI in Type0-PDCCH common search space in CORESET 0, the set of</w:t>
      </w:r>
      <w:r w:rsidRPr="00637A01">
        <w:rPr>
          <w:strike/>
        </w:rPr>
        <w:t xml:space="preserve"> </w:t>
      </w:r>
      <m:oMath>
        <m:sSubSup>
          <m:sSubSupPr>
            <m:ctrlPr>
              <w:rPr>
                <w:rFonts w:ascii="Cambria Math" w:hAnsi="Cambria Math"/>
                <w:strike/>
              </w:rPr>
            </m:ctrlPr>
          </m:sSubSupPr>
          <m:e>
            <m:r>
              <w:rPr>
                <w:rFonts w:ascii="Cambria Math" w:hAnsi="Cambria Math"/>
                <w:strike/>
              </w:rPr>
              <m:t>N</m:t>
            </m:r>
          </m:e>
          <m:sub>
            <m:r>
              <m:rPr>
                <m:nor/>
              </m:rPr>
              <w:rPr>
                <w:strike/>
              </w:rPr>
              <m:t>BWP,init</m:t>
            </m:r>
          </m:sub>
          <m:sup>
            <m:r>
              <m:rPr>
                <m:nor/>
              </m:rPr>
              <w:rPr>
                <w:strike/>
              </w:rPr>
              <m:t>size</m:t>
            </m:r>
          </m:sup>
        </m:sSubSup>
      </m:oMath>
      <w:r w:rsidRPr="00377C5F">
        <w:t xml:space="preserve">  </w:t>
      </w:r>
      <m:oMath>
        <m:sSubSup>
          <m:sSubSupPr>
            <m:ctrlPr>
              <w:rPr>
                <w:rFonts w:ascii="Cambria Math" w:hAnsi="Cambria Math"/>
                <w:color w:val="FF0000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nor/>
              </m:rPr>
              <w:rPr>
                <w:color w:val="FF0000"/>
              </w:rPr>
              <m:t>size</m:t>
            </m:r>
          </m:sub>
          <m:sup>
            <m:r>
              <m:rPr>
                <m:nor/>
              </m:rPr>
              <w:rPr>
                <w:rFonts w:ascii="Cambria Math"/>
                <w:color w:val="FF0000"/>
              </w:rPr>
              <m:t>CORESET0</m:t>
            </m:r>
          </m:sup>
        </m:sSubSup>
      </m:oMath>
      <w:r w:rsidR="00637A01">
        <w:rPr>
          <w:rFonts w:hint="eastAsia"/>
          <w:lang w:eastAsia="zh-CN"/>
        </w:rPr>
        <w:t xml:space="preserve"> </w:t>
      </w:r>
      <w:r w:rsidRPr="00377C5F">
        <w:t xml:space="preserve">resource blocks in </w:t>
      </w:r>
      <w:r w:rsidRPr="00637A01">
        <w:rPr>
          <w:strike/>
          <w:color w:val="000000" w:themeColor="text1"/>
        </w:rPr>
        <w:t>initial active downlink bandwidth part</w:t>
      </w:r>
      <w:r w:rsidRPr="00377C5F">
        <w:t xml:space="preserve"> </w:t>
      </w:r>
      <w:r w:rsidR="00637A01" w:rsidRPr="00637A01">
        <w:rPr>
          <w:color w:val="FF0000"/>
        </w:rPr>
        <w:t>CORESET 0</w:t>
      </w:r>
      <w:r w:rsidR="00637A01">
        <w:t xml:space="preserve"> </w:t>
      </w:r>
      <w:r w:rsidRPr="00377C5F">
        <w:t>are divided into</w:t>
      </w:r>
      <w:r w:rsidRPr="00637A01">
        <w:rPr>
          <w:strike/>
        </w:rPr>
        <w:t xml:space="preserve"> </w:t>
      </w:r>
      <m:oMath>
        <m:sSub>
          <m:sSubPr>
            <m:ctrlPr>
              <w:rPr>
                <w:rFonts w:ascii="Cambria Math" w:hAnsi="Cambria Math"/>
                <w:strike/>
              </w:rPr>
            </m:ctrlPr>
          </m:sSubPr>
          <m:e>
            <m:r>
              <w:rPr>
                <w:rFonts w:ascii="Cambria Math" w:hAnsi="Cambria Math"/>
                <w:strike/>
              </w:rPr>
              <m:t>N</m:t>
            </m:r>
          </m:e>
          <m:sub>
            <m:r>
              <m:rPr>
                <m:nor/>
              </m:rPr>
              <w:rPr>
                <w:strike/>
              </w:rPr>
              <m:t>bundle</m:t>
            </m:r>
          </m:sub>
        </m:sSub>
        <m:r>
          <m:rPr>
            <m:sty m:val="p"/>
          </m:rPr>
          <w:rPr>
            <w:rFonts w:ascii="Cambria Math" w:hAnsi="Cambria Math"/>
            <w:strike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strike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strike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strike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trike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strike/>
                      </w:rPr>
                      <m:t>BWP,init</m:t>
                    </m:r>
                  </m:sub>
                  <m:sup>
                    <m:r>
                      <m:rPr>
                        <m:nor/>
                      </m:rPr>
                      <w:rPr>
                        <w:strike/>
                      </w:rPr>
                      <m:t>size</m:t>
                    </m:r>
                  </m:sup>
                </m:sSubSup>
              </m:num>
              <m:den>
                <m:r>
                  <w:rPr>
                    <w:rFonts w:ascii="Cambria Math" w:hAnsi="Cambria Math"/>
                    <w:strike/>
                  </w:rPr>
                  <m:t>L</m:t>
                </m:r>
              </m:den>
            </m:f>
          </m:e>
        </m:d>
      </m:oMath>
      <w:r w:rsidRPr="00377C5F">
        <w:t xml:space="preserve"> </w:t>
      </w:r>
      <w:r w:rsidR="00637A01" w:rsidRPr="00637A01">
        <w:rPr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nor/>
              </m:rPr>
              <w:rPr>
                <w:color w:val="FF0000"/>
              </w:rPr>
              <m:t>bundle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color w:val="FF0000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FF0000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color w:val="FF0000"/>
                      </w:rPr>
                      <m:t>size</m:t>
                    </m:r>
                  </m:sub>
                  <m:sup>
                    <m:r>
                      <m:rPr>
                        <m:nor/>
                      </m:rPr>
                      <w:rPr>
                        <w:color w:val="FF0000"/>
                      </w:rPr>
                      <m:t>CORESET0</m:t>
                    </m:r>
                  </m:sup>
                </m:sSubSup>
              </m:num>
              <m:den>
                <m:r>
                  <w:rPr>
                    <w:rFonts w:ascii="Cambria Math" w:hAnsi="Cambria Math"/>
                    <w:color w:val="FF0000"/>
                  </w:rPr>
                  <m:t>L</m:t>
                </m:r>
              </m:den>
            </m:f>
          </m:e>
        </m:d>
      </m:oMath>
      <w:r w:rsidR="00637A01" w:rsidRPr="00637A01">
        <w:rPr>
          <w:color w:val="FF0000"/>
        </w:rPr>
        <w:t xml:space="preserve"> </w:t>
      </w:r>
      <w:r w:rsidRPr="00377C5F">
        <w:t xml:space="preserve">resource-block bundles in increasing order of the resource-block number and bundle number where </w:t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=2</m:t>
        </m:r>
      </m:oMath>
      <w:r w:rsidRPr="00377C5F">
        <w:t xml:space="preserve"> is the bundle size and</w:t>
      </w:r>
    </w:p>
    <w:p w:rsidR="00882A6B" w:rsidRPr="00377C5F" w:rsidRDefault="00882A6B" w:rsidP="00882A6B">
      <w:pPr>
        <w:pStyle w:val="B3"/>
      </w:pPr>
      <w:r>
        <w:t>-</w:t>
      </w:r>
      <w:r>
        <w:tab/>
      </w:r>
      <w:r w:rsidRPr="00377C5F">
        <w:t xml:space="preserve">resource block bundle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bundle</m:t>
            </m:r>
          </m:sub>
        </m:sSub>
        <m:r>
          <w:rPr>
            <w:rFonts w:ascii="Cambria Math" w:hAnsi="Cambria Math"/>
          </w:rPr>
          <m:t>-1</m:t>
        </m:r>
      </m:oMath>
      <w:r w:rsidRPr="00377C5F">
        <w:t xml:space="preserve"> consists of</w:t>
      </w:r>
      <w:r w:rsidRPr="00637A01">
        <w:rPr>
          <w:strike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trike/>
              </w:rPr>
            </m:ctrlPr>
          </m:sSubSupPr>
          <m:e>
            <m:r>
              <w:rPr>
                <w:rFonts w:ascii="Cambria Math" w:hAnsi="Cambria Math"/>
                <w:strike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trike/>
              </w:rPr>
              <m:t>BWP,init</m:t>
            </m:r>
          </m:sub>
          <m:sup>
            <m:r>
              <m:rPr>
                <m:nor/>
              </m:rPr>
              <w:rPr>
                <w:rFonts w:ascii="Cambria Math" w:hAnsi="Cambria Math"/>
                <w:strike/>
              </w:rPr>
              <m:t>size</m:t>
            </m:r>
          </m:sup>
        </m:sSubSup>
        <m:r>
          <w:rPr>
            <w:rFonts w:ascii="Cambria Math" w:hAnsi="Cambria Math"/>
            <w:strike/>
          </w:rPr>
          <m:t xml:space="preserve"> </m:t>
        </m:r>
        <m:r>
          <m:rPr>
            <m:nor/>
          </m:rPr>
          <w:rPr>
            <w:rFonts w:ascii="Cambria Math" w:hAnsi="Cambria Math"/>
            <w:strike/>
          </w:rPr>
          <m:t>mod</m:t>
        </m:r>
        <m:r>
          <w:rPr>
            <w:rFonts w:ascii="Cambria Math" w:hAnsi="Cambria Math"/>
            <w:strike/>
          </w:rPr>
          <m:t xml:space="preserve"> L</m:t>
        </m:r>
      </m:oMath>
      <w:r w:rsidRPr="00377C5F">
        <w:t xml:space="preserve"> </w:t>
      </w:r>
      <m:oMath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color w:val="FF0000"/>
              </w:rPr>
              <m:t>size</m:t>
            </m:r>
          </m:sub>
          <m:sup>
            <m:r>
              <m:rPr>
                <m:nor/>
              </m:rPr>
              <w:rPr>
                <w:rFonts w:ascii="Cambria Math" w:hAnsi="Cambria Math"/>
                <w:color w:val="FF0000"/>
              </w:rPr>
              <m:t>CORESET0</m:t>
            </m:r>
          </m:sup>
        </m:sSubSup>
        <m:r>
          <w:rPr>
            <w:rFonts w:ascii="Cambria Math" w:hAnsi="Cambria Math"/>
            <w:color w:val="FF0000"/>
          </w:rPr>
          <m:t xml:space="preserve"> </m:t>
        </m:r>
        <m:r>
          <m:rPr>
            <m:nor/>
          </m:rPr>
          <w:rPr>
            <w:rFonts w:ascii="Cambria Math" w:hAnsi="Cambria Math"/>
            <w:color w:val="FF0000"/>
          </w:rPr>
          <m:t>mod</m:t>
        </m:r>
        <m:r>
          <w:rPr>
            <w:rFonts w:ascii="Cambria Math" w:hAnsi="Cambria Math"/>
            <w:color w:val="FF0000"/>
          </w:rPr>
          <m:t xml:space="preserve"> L</m:t>
        </m:r>
      </m:oMath>
      <w:r w:rsidR="00637A01" w:rsidRPr="00637A01">
        <w:rPr>
          <w:color w:val="FF0000"/>
        </w:rPr>
        <w:t xml:space="preserve"> </w:t>
      </w:r>
      <w:r w:rsidRPr="00377C5F">
        <w:t xml:space="preserve">resource blocks if </w:t>
      </w:r>
      <m:oMath>
        <m:sSubSup>
          <m:sSubSupPr>
            <m:ctrlPr>
              <w:rPr>
                <w:rFonts w:ascii="Cambria Math" w:hAnsi="Cambria Math"/>
                <w:i/>
                <w:strike/>
              </w:rPr>
            </m:ctrlPr>
          </m:sSubSupPr>
          <m:e>
            <m:r>
              <w:rPr>
                <w:rFonts w:ascii="Cambria Math" w:hAnsi="Cambria Math"/>
                <w:strike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trike/>
              </w:rPr>
              <m:t>BWP,init</m:t>
            </m:r>
          </m:sub>
          <m:sup>
            <m:r>
              <m:rPr>
                <m:nor/>
              </m:rPr>
              <w:rPr>
                <w:rFonts w:ascii="Cambria Math" w:hAnsi="Cambria Math"/>
                <w:strike/>
              </w:rPr>
              <m:t>size</m:t>
            </m:r>
          </m:sup>
        </m:sSubSup>
        <m:r>
          <w:rPr>
            <w:rFonts w:ascii="Cambria Math" w:hAnsi="Cambria Math"/>
            <w:strike/>
          </w:rPr>
          <m:t xml:space="preserve"> </m:t>
        </m:r>
        <m:r>
          <m:rPr>
            <m:nor/>
          </m:rPr>
          <w:rPr>
            <w:rFonts w:ascii="Cambria Math" w:hAnsi="Cambria Math"/>
            <w:strike/>
          </w:rPr>
          <m:t>mod</m:t>
        </m:r>
        <m:r>
          <w:rPr>
            <w:rFonts w:ascii="Cambria Math" w:hAnsi="Cambria Math"/>
            <w:strike/>
          </w:rPr>
          <m:t xml:space="preserve"> L&gt;0</m:t>
        </m:r>
      </m:oMath>
      <w:r w:rsidRPr="00637A01">
        <w:rPr>
          <w:strike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color w:val="FF0000"/>
              </w:rPr>
              <m:t>size</m:t>
            </m:r>
          </m:sub>
          <m:sup>
            <m:r>
              <m:rPr>
                <m:nor/>
              </m:rPr>
              <w:rPr>
                <w:rFonts w:ascii="Cambria Math" w:hAnsi="Cambria Math"/>
                <w:color w:val="FF0000"/>
              </w:rPr>
              <m:t>CORESET0</m:t>
            </m:r>
          </m:sup>
        </m:sSubSup>
        <m:r>
          <w:rPr>
            <w:rFonts w:ascii="Cambria Math" w:hAnsi="Cambria Math"/>
            <w:color w:val="FF0000"/>
          </w:rPr>
          <m:t xml:space="preserve"> </m:t>
        </m:r>
        <m:r>
          <m:rPr>
            <m:nor/>
          </m:rPr>
          <w:rPr>
            <w:rFonts w:ascii="Cambria Math" w:hAnsi="Cambria Math"/>
            <w:color w:val="FF0000"/>
          </w:rPr>
          <m:t>mod</m:t>
        </m:r>
        <m:r>
          <w:rPr>
            <w:rFonts w:ascii="Cambria Math" w:hAnsi="Cambria Math"/>
            <w:color w:val="FF0000"/>
          </w:rPr>
          <m:t xml:space="preserve"> L&gt;0</m:t>
        </m:r>
      </m:oMath>
      <w:r w:rsidR="00637A01" w:rsidRPr="00637A01">
        <w:rPr>
          <w:color w:val="FF0000"/>
        </w:rPr>
        <w:t xml:space="preserve"> </w:t>
      </w:r>
      <w:r w:rsidRPr="00377C5F">
        <w:t xml:space="preserve">and </w:t>
      </w:r>
      <m:oMath>
        <m:r>
          <w:rPr>
            <w:rFonts w:ascii="Cambria Math" w:hAnsi="Cambria Math"/>
          </w:rPr>
          <m:t>L</m:t>
        </m:r>
      </m:oMath>
      <w:r w:rsidRPr="00377C5F">
        <w:t xml:space="preserve"> resource blocks otherwise,</w:t>
      </w:r>
    </w:p>
    <w:p w:rsidR="00882A6B" w:rsidRPr="00377C5F" w:rsidRDefault="00882A6B" w:rsidP="00882A6B">
      <w:pPr>
        <w:pStyle w:val="B3"/>
      </w:pPr>
      <w:r>
        <w:t>-</w:t>
      </w:r>
      <w:r>
        <w:tab/>
      </w:r>
      <w:r w:rsidRPr="00377C5F">
        <w:t xml:space="preserve">all other resource block bundles consists of </w:t>
      </w:r>
      <m:oMath>
        <m:r>
          <w:rPr>
            <w:rFonts w:ascii="Cambria Math" w:hAnsi="Cambria Math"/>
          </w:rPr>
          <m:t>L</m:t>
        </m:r>
      </m:oMath>
      <w:r w:rsidRPr="00377C5F">
        <w:t xml:space="preserve"> resource blocks.</w:t>
      </w:r>
    </w:p>
    <w:p w:rsidR="00FB28E7" w:rsidRPr="00882A6B" w:rsidRDefault="00FB28E7" w:rsidP="00FB28E7">
      <w:pPr>
        <w:rPr>
          <w:rFonts w:eastAsia="等线"/>
          <w:color w:val="000000"/>
        </w:rPr>
      </w:pPr>
    </w:p>
    <w:p w:rsidR="00130251" w:rsidRPr="00A2046B" w:rsidRDefault="00130251" w:rsidP="00130251">
      <w:pPr>
        <w:jc w:val="center"/>
        <w:rPr>
          <w:rFonts w:ascii="Arial" w:hAnsi="Arial"/>
          <w:color w:val="FF0000"/>
          <w:sz w:val="28"/>
          <w:szCs w:val="28"/>
          <w:lang w:eastAsia="zh-CN"/>
        </w:rPr>
      </w:pPr>
      <w:r w:rsidRPr="00E61E41">
        <w:rPr>
          <w:rFonts w:ascii="Arial" w:hAnsi="Arial"/>
          <w:color w:val="FF0000"/>
          <w:sz w:val="28"/>
          <w:szCs w:val="28"/>
          <w:lang w:eastAsia="zh-CN"/>
        </w:rPr>
        <w:t xml:space="preserve">&lt; </w:t>
      </w:r>
      <w:r w:rsidRPr="00E61E41">
        <w:rPr>
          <w:rFonts w:ascii="Arial" w:hAnsi="Arial"/>
          <w:color w:val="FF0000"/>
          <w:sz w:val="28"/>
          <w:szCs w:val="28"/>
        </w:rPr>
        <w:t>Unchanged parts are omitted</w:t>
      </w:r>
      <w:r w:rsidRPr="00E61E41"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 w:rsidR="001E41F3" w:rsidRPr="00130251" w:rsidRDefault="001E41F3">
      <w:pPr>
        <w:rPr>
          <w:noProof/>
        </w:rPr>
      </w:pPr>
    </w:p>
    <w:sectPr w:rsidR="001E41F3" w:rsidRPr="00130251" w:rsidSect="008F2D52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F45" w:rsidRDefault="00523F45">
      <w:r>
        <w:separator/>
      </w:r>
    </w:p>
  </w:endnote>
  <w:endnote w:type="continuationSeparator" w:id="0">
    <w:p w:rsidR="00523F45" w:rsidRDefault="00523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F45" w:rsidRDefault="00523F45">
      <w:r>
        <w:separator/>
      </w:r>
    </w:p>
  </w:footnote>
  <w:footnote w:type="continuationSeparator" w:id="0">
    <w:p w:rsidR="00523F45" w:rsidRDefault="00523F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4A5A43">
      <w:fldChar w:fldCharType="begin"/>
    </w:r>
    <w:r w:rsidR="00374DD4">
      <w:instrText>PAGE</w:instrText>
    </w:r>
    <w:r w:rsidR="004A5A43">
      <w:fldChar w:fldCharType="separate"/>
    </w:r>
    <w:r>
      <w:rPr>
        <w:noProof/>
      </w:rPr>
      <w:t>1</w:t>
    </w:r>
    <w:r w:rsidR="004A5A4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523F4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6E58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523F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A5"/>
    <w:rsid w:val="000131BE"/>
    <w:rsid w:val="00013B7B"/>
    <w:rsid w:val="000151E3"/>
    <w:rsid w:val="00015B5C"/>
    <w:rsid w:val="00022E4A"/>
    <w:rsid w:val="00031D7A"/>
    <w:rsid w:val="000356C4"/>
    <w:rsid w:val="00042756"/>
    <w:rsid w:val="00046CC6"/>
    <w:rsid w:val="00051CDD"/>
    <w:rsid w:val="00052C2C"/>
    <w:rsid w:val="00072F7D"/>
    <w:rsid w:val="0008627F"/>
    <w:rsid w:val="000918E6"/>
    <w:rsid w:val="000948C1"/>
    <w:rsid w:val="000A6394"/>
    <w:rsid w:val="000B7FED"/>
    <w:rsid w:val="000C038A"/>
    <w:rsid w:val="000C3A02"/>
    <w:rsid w:val="000C6598"/>
    <w:rsid w:val="000E54B4"/>
    <w:rsid w:val="000E678F"/>
    <w:rsid w:val="00117433"/>
    <w:rsid w:val="00130251"/>
    <w:rsid w:val="001368FD"/>
    <w:rsid w:val="00145D43"/>
    <w:rsid w:val="0017362D"/>
    <w:rsid w:val="00192C46"/>
    <w:rsid w:val="001A08B3"/>
    <w:rsid w:val="001A6C0D"/>
    <w:rsid w:val="001A7B60"/>
    <w:rsid w:val="001B1E20"/>
    <w:rsid w:val="001B52F0"/>
    <w:rsid w:val="001B7A65"/>
    <w:rsid w:val="001C6A9B"/>
    <w:rsid w:val="001E20E8"/>
    <w:rsid w:val="001E2EF7"/>
    <w:rsid w:val="001E41F3"/>
    <w:rsid w:val="001E625C"/>
    <w:rsid w:val="001F1CB6"/>
    <w:rsid w:val="0020085F"/>
    <w:rsid w:val="0026004D"/>
    <w:rsid w:val="002640DD"/>
    <w:rsid w:val="00265C30"/>
    <w:rsid w:val="002660C6"/>
    <w:rsid w:val="00275D12"/>
    <w:rsid w:val="00277959"/>
    <w:rsid w:val="00282BA1"/>
    <w:rsid w:val="00284FEB"/>
    <w:rsid w:val="002860C4"/>
    <w:rsid w:val="002A5890"/>
    <w:rsid w:val="002A6D69"/>
    <w:rsid w:val="002B457C"/>
    <w:rsid w:val="002B5741"/>
    <w:rsid w:val="002D0F43"/>
    <w:rsid w:val="002F6920"/>
    <w:rsid w:val="00301090"/>
    <w:rsid w:val="00305409"/>
    <w:rsid w:val="00305BC7"/>
    <w:rsid w:val="0031102D"/>
    <w:rsid w:val="00314C58"/>
    <w:rsid w:val="00323290"/>
    <w:rsid w:val="00332227"/>
    <w:rsid w:val="003332F0"/>
    <w:rsid w:val="003450C2"/>
    <w:rsid w:val="0034736B"/>
    <w:rsid w:val="003520E6"/>
    <w:rsid w:val="003609EF"/>
    <w:rsid w:val="0036231A"/>
    <w:rsid w:val="003720D3"/>
    <w:rsid w:val="00374DD4"/>
    <w:rsid w:val="00396B07"/>
    <w:rsid w:val="003B7260"/>
    <w:rsid w:val="003E1A36"/>
    <w:rsid w:val="00400872"/>
    <w:rsid w:val="00410371"/>
    <w:rsid w:val="004242F1"/>
    <w:rsid w:val="004366A0"/>
    <w:rsid w:val="00436944"/>
    <w:rsid w:val="004376C0"/>
    <w:rsid w:val="00437A5D"/>
    <w:rsid w:val="00462E7B"/>
    <w:rsid w:val="00473A46"/>
    <w:rsid w:val="00476C1A"/>
    <w:rsid w:val="00476E26"/>
    <w:rsid w:val="004836E9"/>
    <w:rsid w:val="00493AB1"/>
    <w:rsid w:val="004A5A43"/>
    <w:rsid w:val="004B75B7"/>
    <w:rsid w:val="004C0B60"/>
    <w:rsid w:val="004C7F16"/>
    <w:rsid w:val="004D0D8D"/>
    <w:rsid w:val="004D2480"/>
    <w:rsid w:val="004D690B"/>
    <w:rsid w:val="00505061"/>
    <w:rsid w:val="0051580D"/>
    <w:rsid w:val="0052247A"/>
    <w:rsid w:val="00523F45"/>
    <w:rsid w:val="00530CDC"/>
    <w:rsid w:val="00545B4A"/>
    <w:rsid w:val="00546684"/>
    <w:rsid w:val="00547111"/>
    <w:rsid w:val="00592D74"/>
    <w:rsid w:val="005A60CE"/>
    <w:rsid w:val="005B2549"/>
    <w:rsid w:val="005E2C44"/>
    <w:rsid w:val="006011B3"/>
    <w:rsid w:val="00614BDD"/>
    <w:rsid w:val="00621188"/>
    <w:rsid w:val="0062176F"/>
    <w:rsid w:val="0062214C"/>
    <w:rsid w:val="006257ED"/>
    <w:rsid w:val="00626A62"/>
    <w:rsid w:val="00627F42"/>
    <w:rsid w:val="00637A01"/>
    <w:rsid w:val="00641555"/>
    <w:rsid w:val="0064400B"/>
    <w:rsid w:val="0065159C"/>
    <w:rsid w:val="006543F0"/>
    <w:rsid w:val="006667D4"/>
    <w:rsid w:val="00667E7F"/>
    <w:rsid w:val="00690E46"/>
    <w:rsid w:val="00695808"/>
    <w:rsid w:val="006A450C"/>
    <w:rsid w:val="006A67D3"/>
    <w:rsid w:val="006B39A6"/>
    <w:rsid w:val="006B46FB"/>
    <w:rsid w:val="006C39A0"/>
    <w:rsid w:val="006D6178"/>
    <w:rsid w:val="006D660E"/>
    <w:rsid w:val="006E21FB"/>
    <w:rsid w:val="006E580C"/>
    <w:rsid w:val="006F1E21"/>
    <w:rsid w:val="006F4F1E"/>
    <w:rsid w:val="00703BB0"/>
    <w:rsid w:val="0072686E"/>
    <w:rsid w:val="0074210E"/>
    <w:rsid w:val="00743953"/>
    <w:rsid w:val="00776D20"/>
    <w:rsid w:val="00784471"/>
    <w:rsid w:val="00786B2C"/>
    <w:rsid w:val="00790B83"/>
    <w:rsid w:val="00792342"/>
    <w:rsid w:val="007977A8"/>
    <w:rsid w:val="007A158D"/>
    <w:rsid w:val="007B2298"/>
    <w:rsid w:val="007B512A"/>
    <w:rsid w:val="007C2097"/>
    <w:rsid w:val="007C4D1B"/>
    <w:rsid w:val="007D6A07"/>
    <w:rsid w:val="007F0A19"/>
    <w:rsid w:val="007F14B8"/>
    <w:rsid w:val="007F7259"/>
    <w:rsid w:val="00801C31"/>
    <w:rsid w:val="008040A8"/>
    <w:rsid w:val="00805ED7"/>
    <w:rsid w:val="008062FA"/>
    <w:rsid w:val="00816906"/>
    <w:rsid w:val="008275D6"/>
    <w:rsid w:val="008279FA"/>
    <w:rsid w:val="008303C7"/>
    <w:rsid w:val="008626E7"/>
    <w:rsid w:val="00870EE7"/>
    <w:rsid w:val="00876385"/>
    <w:rsid w:val="00877A1A"/>
    <w:rsid w:val="00882A6B"/>
    <w:rsid w:val="008869EA"/>
    <w:rsid w:val="008A003F"/>
    <w:rsid w:val="008A45A6"/>
    <w:rsid w:val="008A6AEB"/>
    <w:rsid w:val="008B114A"/>
    <w:rsid w:val="008E167B"/>
    <w:rsid w:val="008F1954"/>
    <w:rsid w:val="008F2D52"/>
    <w:rsid w:val="008F64AD"/>
    <w:rsid w:val="008F686C"/>
    <w:rsid w:val="00906423"/>
    <w:rsid w:val="00907E92"/>
    <w:rsid w:val="009148DE"/>
    <w:rsid w:val="00921D8A"/>
    <w:rsid w:val="00932BA0"/>
    <w:rsid w:val="009411EC"/>
    <w:rsid w:val="009559E8"/>
    <w:rsid w:val="00962745"/>
    <w:rsid w:val="00964B72"/>
    <w:rsid w:val="009651EC"/>
    <w:rsid w:val="00966259"/>
    <w:rsid w:val="00975B0E"/>
    <w:rsid w:val="009777D9"/>
    <w:rsid w:val="00983108"/>
    <w:rsid w:val="00991B88"/>
    <w:rsid w:val="009960DC"/>
    <w:rsid w:val="009A52B1"/>
    <w:rsid w:val="009A5753"/>
    <w:rsid w:val="009A579D"/>
    <w:rsid w:val="009E3297"/>
    <w:rsid w:val="009F734F"/>
    <w:rsid w:val="00A1639B"/>
    <w:rsid w:val="00A246B6"/>
    <w:rsid w:val="00A428BD"/>
    <w:rsid w:val="00A47E70"/>
    <w:rsid w:val="00A50CF0"/>
    <w:rsid w:val="00A55A8C"/>
    <w:rsid w:val="00A67307"/>
    <w:rsid w:val="00A741AC"/>
    <w:rsid w:val="00A7671C"/>
    <w:rsid w:val="00A85A4B"/>
    <w:rsid w:val="00A85EC2"/>
    <w:rsid w:val="00A9071B"/>
    <w:rsid w:val="00A97969"/>
    <w:rsid w:val="00AA04DF"/>
    <w:rsid w:val="00AA2642"/>
    <w:rsid w:val="00AA2CBC"/>
    <w:rsid w:val="00AA61F2"/>
    <w:rsid w:val="00AC5820"/>
    <w:rsid w:val="00AD1CD8"/>
    <w:rsid w:val="00AF2BA0"/>
    <w:rsid w:val="00AF7B97"/>
    <w:rsid w:val="00B00BF3"/>
    <w:rsid w:val="00B06DFD"/>
    <w:rsid w:val="00B1797B"/>
    <w:rsid w:val="00B208C0"/>
    <w:rsid w:val="00B209FB"/>
    <w:rsid w:val="00B248F9"/>
    <w:rsid w:val="00B258BB"/>
    <w:rsid w:val="00B67B97"/>
    <w:rsid w:val="00B91C80"/>
    <w:rsid w:val="00B91DA8"/>
    <w:rsid w:val="00B91FFF"/>
    <w:rsid w:val="00B968C8"/>
    <w:rsid w:val="00BA31C6"/>
    <w:rsid w:val="00BA3EC5"/>
    <w:rsid w:val="00BA51D9"/>
    <w:rsid w:val="00BB0CDA"/>
    <w:rsid w:val="00BB5DFC"/>
    <w:rsid w:val="00BC1A16"/>
    <w:rsid w:val="00BC202A"/>
    <w:rsid w:val="00BC5AE8"/>
    <w:rsid w:val="00BD279D"/>
    <w:rsid w:val="00BD6BB8"/>
    <w:rsid w:val="00BD7E98"/>
    <w:rsid w:val="00BE3FCC"/>
    <w:rsid w:val="00C07243"/>
    <w:rsid w:val="00C11ABC"/>
    <w:rsid w:val="00C27015"/>
    <w:rsid w:val="00C31552"/>
    <w:rsid w:val="00C455C5"/>
    <w:rsid w:val="00C506CE"/>
    <w:rsid w:val="00C66BA2"/>
    <w:rsid w:val="00C70924"/>
    <w:rsid w:val="00C72BDC"/>
    <w:rsid w:val="00C73979"/>
    <w:rsid w:val="00C95985"/>
    <w:rsid w:val="00CA7FFD"/>
    <w:rsid w:val="00CC5026"/>
    <w:rsid w:val="00CC68D0"/>
    <w:rsid w:val="00CD1640"/>
    <w:rsid w:val="00D03F9A"/>
    <w:rsid w:val="00D06D51"/>
    <w:rsid w:val="00D24991"/>
    <w:rsid w:val="00D31863"/>
    <w:rsid w:val="00D423B7"/>
    <w:rsid w:val="00D50255"/>
    <w:rsid w:val="00D65E0D"/>
    <w:rsid w:val="00D80568"/>
    <w:rsid w:val="00D87A25"/>
    <w:rsid w:val="00D94B08"/>
    <w:rsid w:val="00DA278B"/>
    <w:rsid w:val="00DA28D0"/>
    <w:rsid w:val="00DB367F"/>
    <w:rsid w:val="00DD3245"/>
    <w:rsid w:val="00DE34CF"/>
    <w:rsid w:val="00DE6B24"/>
    <w:rsid w:val="00DF7356"/>
    <w:rsid w:val="00DF7D0E"/>
    <w:rsid w:val="00E01BC9"/>
    <w:rsid w:val="00E03FF8"/>
    <w:rsid w:val="00E0716C"/>
    <w:rsid w:val="00E10B48"/>
    <w:rsid w:val="00E13F3D"/>
    <w:rsid w:val="00E1673A"/>
    <w:rsid w:val="00E177B3"/>
    <w:rsid w:val="00E34898"/>
    <w:rsid w:val="00E37B77"/>
    <w:rsid w:val="00E529A2"/>
    <w:rsid w:val="00E601B1"/>
    <w:rsid w:val="00E72E80"/>
    <w:rsid w:val="00E80BAD"/>
    <w:rsid w:val="00E943F1"/>
    <w:rsid w:val="00EA180B"/>
    <w:rsid w:val="00EB09B7"/>
    <w:rsid w:val="00EB4C11"/>
    <w:rsid w:val="00EE1331"/>
    <w:rsid w:val="00EE7D7C"/>
    <w:rsid w:val="00EF31AA"/>
    <w:rsid w:val="00F02E44"/>
    <w:rsid w:val="00F1036A"/>
    <w:rsid w:val="00F12036"/>
    <w:rsid w:val="00F132CE"/>
    <w:rsid w:val="00F2289F"/>
    <w:rsid w:val="00F25D98"/>
    <w:rsid w:val="00F300FB"/>
    <w:rsid w:val="00F43CDF"/>
    <w:rsid w:val="00F54363"/>
    <w:rsid w:val="00F617A6"/>
    <w:rsid w:val="00F861E6"/>
    <w:rsid w:val="00F920EF"/>
    <w:rsid w:val="00F92393"/>
    <w:rsid w:val="00F9394B"/>
    <w:rsid w:val="00F951CA"/>
    <w:rsid w:val="00FA604B"/>
    <w:rsid w:val="00FB28E7"/>
    <w:rsid w:val="00FB52EB"/>
    <w:rsid w:val="00FB6386"/>
    <w:rsid w:val="00FC1B8E"/>
    <w:rsid w:val="00FC738B"/>
    <w:rsid w:val="00FE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8DF0BA6-5D52-46C7-AB6D-899176D82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uiPriority w:val="99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af1">
    <w:name w:val="Table Grid"/>
    <w:basedOn w:val="a1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uiPriority w:val="99"/>
    <w:qFormat/>
    <w:rsid w:val="00130251"/>
    <w:rPr>
      <w:lang w:eastAsia="en-US"/>
    </w:rPr>
  </w:style>
  <w:style w:type="character" w:customStyle="1" w:styleId="B2Char">
    <w:name w:val="B2 Char"/>
    <w:link w:val="B2"/>
    <w:uiPriority w:val="99"/>
    <w:qFormat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2">
    <w:name w:val="网格型1"/>
    <w:basedOn w:val="a1"/>
    <w:next w:val="af1"/>
    <w:uiPriority w:val="59"/>
    <w:rsid w:val="00FB28E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RCoverPageZchn">
    <w:name w:val="CR Cover Page Zchn"/>
    <w:link w:val="CRCoverPage"/>
    <w:rsid w:val="00F861E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375D0-DECF-4BE1-8E5C-35ADA1CBB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sprd</Company>
  <LinksUpToDate>false</LinksUpToDate>
  <CharactersWithSpaces>4396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Qu, Xin (曲鑫)</cp:lastModifiedBy>
  <cp:revision>3</cp:revision>
  <cp:lastPrinted>1900-01-01T04:00:00Z</cp:lastPrinted>
  <dcterms:created xsi:type="dcterms:W3CDTF">2019-03-26T03:04:00Z</dcterms:created>
  <dcterms:modified xsi:type="dcterms:W3CDTF">2019-03-29T08:43:00Z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(3)IPVX68i2sXZA4GUT9DekCx9ct/YwZnvFKap1Mz+0ThRB0PEKA8uesJ+VHzzhWCmCO2aYnOhH
XCJcm4wXfE7uBfe1l5p7IBf8O6w8Y1GyQSK7TYlfW4yWh3v0+ieVhszG3teWLVoMfc9+pLZm
B9i7G8UH//Vb6mPO80bH02gxl/MnHT7Cfdk3cAyw8npI0Vw+WOtUc0q79yna8GJzj699vywC
wRstNRxT5gFuqgXvyd</vt:lpwstr>
  </property>
  <property fmtid="{D5CDD505-2E9C-101B-9397-08002B2CF9AE}" pid="22" name="_2015_ms_pID_7253431">
    <vt:lpwstr>POF+qxoQ2AaUl+sx5inQNbpP0rEyMTMLGsEY8O/V/zixVvzfoLppIh
FAfZpnp5Cn7YrCDZAzheru0/mGz0EsEHHCgaIQJVaj4XnJmrD5KtFy1w8G6XIr7oJ8I2rAFy
GKpbkICCYG5HBRl/VCZUFxFSZZ1biHeB01/TcYB3d22uQc8sJsMWpwVoSt1FIWak2zHUVp8v
pzk3qCJtxJgLTnJCRqz3dKbQf+YWeLlF7aCc</vt:lpwstr>
  </property>
  <property fmtid="{D5CDD505-2E9C-101B-9397-08002B2CF9AE}" pid="23" name="_2015_ms_pID_7253432">
    <vt:lpwstr>StDcBRPEnNSHi/TUanZc8GI=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1549846918</vt:lpwstr>
  </property>
</Properties>
</file>